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7A96B" w14:textId="77777777" w:rsidR="008D21D7" w:rsidRDefault="008D21D7"/>
    <w:p w14:paraId="651B32BA" w14:textId="77777777" w:rsidR="005570FF" w:rsidRDefault="005570FF" w:rsidP="005570FF">
      <w:pPr>
        <w:jc w:val="center"/>
        <w:rPr>
          <w:sz w:val="24"/>
          <w:szCs w:val="24"/>
        </w:rPr>
      </w:pPr>
      <w:r>
        <w:rPr>
          <w:sz w:val="24"/>
          <w:szCs w:val="24"/>
        </w:rPr>
        <w:t>MEMORANDUM</w:t>
      </w:r>
    </w:p>
    <w:p w14:paraId="5F760700" w14:textId="77777777" w:rsidR="00B15DBE" w:rsidRDefault="00B15DBE"/>
    <w:p w14:paraId="4DF76763" w14:textId="77777777" w:rsidR="005570FF" w:rsidRDefault="005570FF" w:rsidP="005570FF">
      <w:r>
        <w:t xml:space="preserve">To:                                        Contract File </w:t>
      </w:r>
    </w:p>
    <w:p w14:paraId="27461962" w14:textId="77777777" w:rsidR="00795C31" w:rsidRDefault="005570FF" w:rsidP="005570FF">
      <w:r>
        <w:t>From:                                   </w:t>
      </w:r>
    </w:p>
    <w:p w14:paraId="474884F7" w14:textId="77777777" w:rsidR="005570FF" w:rsidRDefault="005570FF" w:rsidP="005570FF">
      <w:r>
        <w:t>Date:                                    </w:t>
      </w:r>
    </w:p>
    <w:p w14:paraId="4421D2B2" w14:textId="538F6955" w:rsidR="005570FF" w:rsidRDefault="005570FF" w:rsidP="00263BFB">
      <w:pPr>
        <w:ind w:left="2250" w:hanging="2250"/>
      </w:pPr>
      <w:r>
        <w:t xml:space="preserve">Subject:                               </w:t>
      </w:r>
      <w:r w:rsidR="00B27954">
        <w:t xml:space="preserve">Critical Need </w:t>
      </w:r>
      <w:r>
        <w:t>Procurement</w:t>
      </w:r>
      <w:r w:rsidR="00B27954">
        <w:t xml:space="preserve"> Pursuant to 29 Del. C., §6907</w:t>
      </w:r>
      <w:r w:rsidR="002F5969">
        <w:t xml:space="preserve"> </w:t>
      </w:r>
      <w:r w:rsidR="002F5969" w:rsidRPr="002F5969">
        <w:rPr>
          <w:color w:val="FF0000"/>
        </w:rPr>
        <w:t xml:space="preserve">[select (a) or </w:t>
      </w:r>
      <w:r w:rsidR="00B27954" w:rsidRPr="002F5969">
        <w:rPr>
          <w:color w:val="FF0000"/>
        </w:rPr>
        <w:t>(b</w:t>
      </w:r>
      <w:r w:rsidRPr="002F5969">
        <w:rPr>
          <w:color w:val="FF0000"/>
        </w:rPr>
        <w:t>)</w:t>
      </w:r>
      <w:r w:rsidR="002F5969" w:rsidRPr="002F5969">
        <w:rPr>
          <w:color w:val="FF0000"/>
        </w:rPr>
        <w:t>]</w:t>
      </w:r>
      <w:r>
        <w:t xml:space="preserve"> </w:t>
      </w:r>
      <w:r w:rsidR="00263BFB">
        <w:t xml:space="preserve">– </w:t>
      </w:r>
      <w:r w:rsidR="00795C31" w:rsidRPr="002F5969">
        <w:rPr>
          <w:color w:val="FF0000"/>
        </w:rPr>
        <w:t>[enter critical need here]</w:t>
      </w:r>
    </w:p>
    <w:p w14:paraId="20395C2B" w14:textId="77777777" w:rsidR="002F5969" w:rsidRDefault="00263BFB" w:rsidP="00C35FFA">
      <w:pPr>
        <w:spacing w:line="240" w:lineRule="auto"/>
        <w:ind w:firstLine="720"/>
      </w:pPr>
      <w:proofErr w:type="gramStart"/>
      <w:r>
        <w:t>In an effort to</w:t>
      </w:r>
      <w:proofErr w:type="gramEnd"/>
      <w:r>
        <w:t xml:space="preserve"> </w:t>
      </w:r>
      <w:r w:rsidR="002B03A7">
        <w:t xml:space="preserve">protect and maintain the safety and security of the citizenry, and to </w:t>
      </w:r>
      <w:r>
        <w:t xml:space="preserve">prevent irreversible damage to our </w:t>
      </w:r>
      <w:r w:rsidR="002B03A7">
        <w:t xml:space="preserve">institutions and </w:t>
      </w:r>
      <w:r>
        <w:t>citizens</w:t>
      </w:r>
      <w:r w:rsidR="002B03A7">
        <w:t xml:space="preserve">, I am identifying the </w:t>
      </w:r>
      <w:r w:rsidR="002B03A7" w:rsidRPr="002F5969">
        <w:rPr>
          <w:color w:val="FF0000"/>
        </w:rPr>
        <w:t>[enter critical need here]</w:t>
      </w:r>
      <w:r w:rsidR="002B03A7">
        <w:t xml:space="preserve"> as an on-going critical need</w:t>
      </w:r>
      <w:r>
        <w:t xml:space="preserve">.  There exists no contracts in place to address these </w:t>
      </w:r>
      <w:r w:rsidR="002B03A7">
        <w:t xml:space="preserve">immediate </w:t>
      </w:r>
      <w:r>
        <w:t>needs and the circumstances</w:t>
      </w:r>
      <w:r w:rsidR="00C35FFA">
        <w:t xml:space="preserve"> will not permit the opportunity to follow the timelines established within the procurement code as found in </w:t>
      </w:r>
      <w:r w:rsidR="00C35FFA" w:rsidRPr="00C35FFA">
        <w:t xml:space="preserve">29 </w:t>
      </w:r>
      <w:r w:rsidR="00C35FFA" w:rsidRPr="002F5969">
        <w:rPr>
          <w:i/>
          <w:iCs/>
        </w:rPr>
        <w:t>Del. C.</w:t>
      </w:r>
      <w:r w:rsidR="00C35FFA" w:rsidRPr="00C35FFA">
        <w:t>,</w:t>
      </w:r>
      <w:r w:rsidR="00C35FFA">
        <w:t xml:space="preserve"> Chapter 69</w:t>
      </w:r>
      <w:r w:rsidR="00E8178E">
        <w:t xml:space="preserve"> or to effectively </w:t>
      </w:r>
      <w:r>
        <w:t>create contracts to service this need</w:t>
      </w:r>
      <w:r w:rsidR="00123540">
        <w:t xml:space="preserve"> through normal procedures</w:t>
      </w:r>
      <w:r w:rsidR="00C35FFA">
        <w:t>.</w:t>
      </w:r>
      <w:r w:rsidR="00123540">
        <w:t xml:space="preserve">  These conditions could not be reasonably foreseen and have </w:t>
      </w:r>
      <w:r w:rsidR="002B03A7">
        <w:t xml:space="preserve">therefore </w:t>
      </w:r>
      <w:r w:rsidR="00123540">
        <w:t xml:space="preserve">created a </w:t>
      </w:r>
      <w:r w:rsidR="002F5969" w:rsidRPr="002F5969">
        <w:rPr>
          <w:color w:val="FF0000"/>
        </w:rPr>
        <w:t xml:space="preserve">[select </w:t>
      </w:r>
      <w:r w:rsidR="00123540" w:rsidRPr="002F5969">
        <w:rPr>
          <w:color w:val="FF0000"/>
        </w:rPr>
        <w:t>critical need</w:t>
      </w:r>
      <w:r w:rsidR="002F5969" w:rsidRPr="002F5969">
        <w:rPr>
          <w:color w:val="FF0000"/>
        </w:rPr>
        <w:t xml:space="preserve"> or emergency]</w:t>
      </w:r>
      <w:r w:rsidR="00123540" w:rsidRPr="002F5969">
        <w:rPr>
          <w:color w:val="FF0000"/>
        </w:rPr>
        <w:t>.</w:t>
      </w:r>
      <w:r w:rsidR="00470051" w:rsidRPr="00470051">
        <w:t xml:space="preserve"> </w:t>
      </w:r>
    </w:p>
    <w:p w14:paraId="383D7378" w14:textId="77777777" w:rsidR="002F5969" w:rsidRDefault="002F5969" w:rsidP="002F5969">
      <w:pPr>
        <w:spacing w:line="240" w:lineRule="auto"/>
        <w:ind w:firstLine="720"/>
        <w:jc w:val="both"/>
      </w:pPr>
      <w:r>
        <w:t>The following conditions have created a critical need.</w:t>
      </w:r>
      <w:r w:rsidRPr="00470051">
        <w:t xml:space="preserve"> </w:t>
      </w:r>
    </w:p>
    <w:p w14:paraId="16B3ED00" w14:textId="387479C6" w:rsidR="002F5969" w:rsidRPr="002F5969" w:rsidRDefault="002F5969" w:rsidP="002F5969">
      <w:pPr>
        <w:numPr>
          <w:ilvl w:val="0"/>
          <w:numId w:val="4"/>
        </w:numPr>
        <w:spacing w:line="240" w:lineRule="auto"/>
        <w:rPr>
          <w:color w:val="FF0000"/>
        </w:rPr>
      </w:pPr>
      <w:r w:rsidRPr="002F5969">
        <w:rPr>
          <w:color w:val="FF0000"/>
        </w:rPr>
        <w:t xml:space="preserve">[enter details of how the critical need and/or </w:t>
      </w:r>
      <w:proofErr w:type="gramStart"/>
      <w:r w:rsidRPr="002F5969">
        <w:rPr>
          <w:color w:val="FF0000"/>
        </w:rPr>
        <w:t>emergency situation</w:t>
      </w:r>
      <w:proofErr w:type="gramEnd"/>
      <w:r w:rsidRPr="002F5969">
        <w:rPr>
          <w:color w:val="FF0000"/>
        </w:rPr>
        <w:t xml:space="preserve"> occurred]</w:t>
      </w:r>
    </w:p>
    <w:p w14:paraId="782916DD" w14:textId="03E9A07D" w:rsidR="00C35FFA" w:rsidRDefault="00C35FFA" w:rsidP="00C35FFA">
      <w:pPr>
        <w:pStyle w:val="section-label"/>
        <w:rPr>
          <w:rFonts w:ascii="Calibri" w:hAnsi="Calibri"/>
          <w:sz w:val="22"/>
          <w:szCs w:val="22"/>
        </w:rPr>
      </w:pPr>
      <w:r w:rsidRPr="00C35FFA">
        <w:rPr>
          <w:rFonts w:ascii="Calibri" w:hAnsi="Calibri"/>
          <w:sz w:val="22"/>
          <w:szCs w:val="22"/>
        </w:rPr>
        <w:t xml:space="preserve">29 </w:t>
      </w:r>
      <w:r w:rsidRPr="002F5969">
        <w:rPr>
          <w:rFonts w:ascii="Calibri" w:hAnsi="Calibri"/>
          <w:i/>
          <w:iCs/>
          <w:sz w:val="22"/>
          <w:szCs w:val="22"/>
        </w:rPr>
        <w:t>Del. C.</w:t>
      </w:r>
      <w:r w:rsidRPr="00C35FFA">
        <w:rPr>
          <w:rFonts w:ascii="Calibri" w:hAnsi="Calibri"/>
          <w:sz w:val="22"/>
          <w:szCs w:val="22"/>
        </w:rPr>
        <w:t>, §6907</w:t>
      </w:r>
      <w:r w:rsidR="002F5969" w:rsidRPr="002F5969">
        <w:rPr>
          <w:rFonts w:ascii="Calibri" w:hAnsi="Calibri"/>
          <w:color w:val="FF0000"/>
          <w:sz w:val="22"/>
          <w:szCs w:val="22"/>
        </w:rPr>
        <w:t xml:space="preserve">[select (a) or </w:t>
      </w:r>
      <w:r w:rsidRPr="002F5969">
        <w:rPr>
          <w:rFonts w:ascii="Calibri" w:hAnsi="Calibri"/>
          <w:color w:val="FF0000"/>
          <w:sz w:val="22"/>
          <w:szCs w:val="22"/>
        </w:rPr>
        <w:t>(</w:t>
      </w:r>
      <w:r w:rsidR="00123540" w:rsidRPr="002F5969">
        <w:rPr>
          <w:rFonts w:ascii="Calibri" w:hAnsi="Calibri"/>
          <w:color w:val="FF0000"/>
          <w:sz w:val="22"/>
          <w:szCs w:val="22"/>
        </w:rPr>
        <w:t>b</w:t>
      </w:r>
      <w:r w:rsidRPr="002F5969">
        <w:rPr>
          <w:rFonts w:ascii="Calibri" w:hAnsi="Calibri"/>
          <w:color w:val="FF0000"/>
          <w:sz w:val="22"/>
          <w:szCs w:val="22"/>
        </w:rPr>
        <w:t>)</w:t>
      </w:r>
      <w:r w:rsidR="002F5969" w:rsidRPr="002F5969">
        <w:rPr>
          <w:rFonts w:ascii="Calibri" w:hAnsi="Calibri"/>
          <w:color w:val="FF0000"/>
          <w:sz w:val="22"/>
          <w:szCs w:val="22"/>
        </w:rPr>
        <w:t>]</w:t>
      </w:r>
      <w:r>
        <w:rPr>
          <w:rFonts w:ascii="Calibri" w:hAnsi="Calibri"/>
          <w:sz w:val="22"/>
          <w:szCs w:val="22"/>
        </w:rPr>
        <w:t xml:space="preserve"> provides for</w:t>
      </w:r>
      <w:r w:rsidRPr="00C35FFA">
        <w:rPr>
          <w:rFonts w:ascii="Calibri" w:hAnsi="Calibri"/>
          <w:sz w:val="22"/>
          <w:szCs w:val="22"/>
        </w:rPr>
        <w:t xml:space="preserve"> Emergency procedures and critical need for professional services</w:t>
      </w:r>
      <w:r>
        <w:rPr>
          <w:rFonts w:ascii="Calibri" w:hAnsi="Calibri"/>
          <w:sz w:val="22"/>
          <w:szCs w:val="22"/>
        </w:rPr>
        <w:t xml:space="preserve"> and specifically states</w:t>
      </w:r>
      <w:r w:rsidR="002B03A7">
        <w:rPr>
          <w:rFonts w:ascii="Calibri" w:hAnsi="Calibri"/>
          <w:sz w:val="22"/>
          <w:szCs w:val="22"/>
        </w:rPr>
        <w:t>:</w:t>
      </w:r>
      <w:r w:rsidRPr="00C35FFA">
        <w:rPr>
          <w:rFonts w:ascii="Calibri" w:hAnsi="Calibri"/>
          <w:sz w:val="22"/>
          <w:szCs w:val="22"/>
        </w:rPr>
        <w:t xml:space="preserve"> </w:t>
      </w:r>
    </w:p>
    <w:p w14:paraId="34BE8632" w14:textId="435A17B2" w:rsidR="002F5969" w:rsidRPr="002F5969" w:rsidRDefault="002F5969" w:rsidP="002F5969">
      <w:pPr>
        <w:pStyle w:val="section-label"/>
        <w:jc w:val="center"/>
        <w:rPr>
          <w:rFonts w:ascii="Calibri" w:hAnsi="Calibri"/>
          <w:color w:val="FF0000"/>
          <w:sz w:val="22"/>
          <w:szCs w:val="22"/>
        </w:rPr>
      </w:pPr>
      <w:r w:rsidRPr="002F5969">
        <w:rPr>
          <w:rFonts w:ascii="Calibri" w:hAnsi="Calibri"/>
          <w:color w:val="FF0000"/>
          <w:sz w:val="22"/>
          <w:szCs w:val="22"/>
        </w:rPr>
        <w:t>[delete any section unnecessary for the memo (a) or (b)]</w:t>
      </w:r>
    </w:p>
    <w:p w14:paraId="5B5F167E" w14:textId="77777777" w:rsidR="00123540" w:rsidRPr="00AA5AF2" w:rsidRDefault="00123540" w:rsidP="00123540">
      <w:pPr>
        <w:pStyle w:val="indent-1"/>
        <w:shd w:val="clear" w:color="auto" w:fill="FFFFFF"/>
        <w:rPr>
          <w:rFonts w:ascii="Calibri" w:hAnsi="Calibri" w:cs="Calibri"/>
          <w:sz w:val="22"/>
          <w:szCs w:val="22"/>
          <w:lang w:val="en"/>
        </w:rPr>
      </w:pPr>
      <w:r w:rsidRPr="00AA5AF2">
        <w:rPr>
          <w:rFonts w:ascii="Calibri" w:hAnsi="Calibri" w:cs="Calibri"/>
          <w:sz w:val="22"/>
          <w:szCs w:val="22"/>
          <w:lang w:val="en"/>
        </w:rPr>
        <w:t>“(a)</w:t>
      </w:r>
      <w:r w:rsidRPr="00AA5AF2">
        <w:rPr>
          <w:rFonts w:ascii="Calibri" w:hAnsi="Calibri" w:cs="Calibri"/>
          <w:sz w:val="22"/>
          <w:szCs w:val="22"/>
          <w:lang w:val="en"/>
        </w:rPr>
        <w:t> </w:t>
      </w:r>
      <w:r w:rsidRPr="00AA5AF2">
        <w:rPr>
          <w:rFonts w:ascii="Calibri" w:hAnsi="Calibri" w:cs="Calibri"/>
          <w:sz w:val="22"/>
          <w:szCs w:val="22"/>
          <w:lang w:val="en"/>
        </w:rPr>
        <w:t>An agency head may waive any or all provisions of this chapter to meet the critical needs of the agency as required by emergencies or other conditions where it is determined to be in the best interest of the agency. The agency head may determine an emergency condition exists by reason of extraordinary conditions or contingencies that could not reasonably be foreseen and guarded against. An emergency condition creates an immediate and serious need for materiel and/or nonprofessional services that cannot be met through normal procurement methods for the protection of public health, safety or property.</w:t>
      </w:r>
    </w:p>
    <w:p w14:paraId="69EEC380" w14:textId="77777777" w:rsidR="00123540" w:rsidRPr="00AA5AF2" w:rsidRDefault="00123540" w:rsidP="00123540">
      <w:pPr>
        <w:pStyle w:val="indent-2"/>
        <w:shd w:val="clear" w:color="auto" w:fill="FFFFFF"/>
        <w:rPr>
          <w:rFonts w:ascii="Calibri" w:hAnsi="Calibri" w:cs="Calibri"/>
          <w:sz w:val="22"/>
          <w:szCs w:val="22"/>
          <w:lang w:val="en"/>
        </w:rPr>
      </w:pPr>
      <w:r w:rsidRPr="00AA5AF2">
        <w:rPr>
          <w:rFonts w:ascii="Calibri" w:hAnsi="Calibri" w:cs="Calibri"/>
          <w:sz w:val="22"/>
          <w:szCs w:val="22"/>
          <w:lang w:val="en"/>
        </w:rPr>
        <w:t>(1)</w:t>
      </w:r>
      <w:r w:rsidRPr="00AA5AF2">
        <w:rPr>
          <w:rFonts w:ascii="Calibri" w:hAnsi="Calibri" w:cs="Calibri"/>
          <w:sz w:val="22"/>
          <w:szCs w:val="22"/>
          <w:lang w:val="en"/>
        </w:rPr>
        <w:t> </w:t>
      </w:r>
      <w:r w:rsidRPr="00AA5AF2">
        <w:rPr>
          <w:rFonts w:ascii="Calibri" w:hAnsi="Calibri" w:cs="Calibri"/>
          <w:sz w:val="22"/>
          <w:szCs w:val="22"/>
          <w:lang w:val="en"/>
        </w:rPr>
        <w:t>Any procurement pursuant to this subsection shall be limited to those materials and/or nonprofessional services necessary to satisfy the emergency.</w:t>
      </w:r>
    </w:p>
    <w:p w14:paraId="07CEFCA4" w14:textId="77777777" w:rsidR="00123540" w:rsidRPr="00AA5AF2" w:rsidRDefault="00123540" w:rsidP="00123540">
      <w:pPr>
        <w:pStyle w:val="indent-2"/>
        <w:shd w:val="clear" w:color="auto" w:fill="FFFFFF"/>
        <w:rPr>
          <w:rFonts w:ascii="Calibri" w:hAnsi="Calibri" w:cs="Calibri"/>
          <w:sz w:val="22"/>
          <w:szCs w:val="22"/>
          <w:lang w:val="en"/>
        </w:rPr>
      </w:pPr>
      <w:r w:rsidRPr="00AA5AF2">
        <w:rPr>
          <w:rFonts w:ascii="Calibri" w:hAnsi="Calibri" w:cs="Calibri"/>
          <w:sz w:val="22"/>
          <w:szCs w:val="22"/>
          <w:lang w:val="en"/>
        </w:rPr>
        <w:t>(2)</w:t>
      </w:r>
      <w:r w:rsidRPr="00AA5AF2">
        <w:rPr>
          <w:rFonts w:ascii="Calibri" w:hAnsi="Calibri" w:cs="Calibri"/>
          <w:sz w:val="22"/>
          <w:szCs w:val="22"/>
          <w:lang w:val="en"/>
        </w:rPr>
        <w:t> </w:t>
      </w:r>
      <w:r w:rsidRPr="00AA5AF2">
        <w:rPr>
          <w:rFonts w:ascii="Calibri" w:hAnsi="Calibri" w:cs="Calibri"/>
          <w:sz w:val="22"/>
          <w:szCs w:val="22"/>
          <w:lang w:val="en"/>
        </w:rPr>
        <w:t>Any public works project contracted pursuant to this subsection shall be subject to § 6960 of this title.</w:t>
      </w:r>
    </w:p>
    <w:p w14:paraId="2ABECBB6" w14:textId="77777777" w:rsidR="00123540" w:rsidRPr="00AA5AF2" w:rsidRDefault="00123540" w:rsidP="00123540">
      <w:pPr>
        <w:pStyle w:val="indent-2"/>
        <w:shd w:val="clear" w:color="auto" w:fill="FFFFFF"/>
        <w:rPr>
          <w:rFonts w:ascii="Calibri" w:hAnsi="Calibri" w:cs="Calibri"/>
          <w:sz w:val="22"/>
          <w:szCs w:val="22"/>
          <w:lang w:val="en"/>
        </w:rPr>
      </w:pPr>
      <w:r w:rsidRPr="00AA5AF2">
        <w:rPr>
          <w:rFonts w:ascii="Calibri" w:hAnsi="Calibri" w:cs="Calibri"/>
          <w:sz w:val="22"/>
          <w:szCs w:val="22"/>
          <w:lang w:val="en"/>
        </w:rPr>
        <w:t>(3)</w:t>
      </w:r>
      <w:r w:rsidRPr="00AA5AF2">
        <w:rPr>
          <w:rFonts w:ascii="Calibri" w:hAnsi="Calibri" w:cs="Calibri"/>
          <w:sz w:val="22"/>
          <w:szCs w:val="22"/>
          <w:lang w:val="en"/>
        </w:rPr>
        <w:t> </w:t>
      </w:r>
      <w:r w:rsidRPr="00AA5AF2">
        <w:rPr>
          <w:rFonts w:ascii="Calibri" w:hAnsi="Calibri" w:cs="Calibri"/>
          <w:sz w:val="22"/>
          <w:szCs w:val="22"/>
          <w:lang w:val="en"/>
        </w:rPr>
        <w:t>Any public works project contracted pursuant to this subsection shall be subject to § 6962(d)(4)b. of this title.</w:t>
      </w:r>
    </w:p>
    <w:p w14:paraId="7499DE6E" w14:textId="77777777" w:rsidR="00123540" w:rsidRPr="00AA5AF2" w:rsidRDefault="00123540" w:rsidP="00123540">
      <w:pPr>
        <w:pStyle w:val="indent-2"/>
        <w:shd w:val="clear" w:color="auto" w:fill="FFFFFF"/>
        <w:rPr>
          <w:rFonts w:ascii="Calibri" w:hAnsi="Calibri" w:cs="Calibri"/>
          <w:sz w:val="22"/>
          <w:szCs w:val="22"/>
          <w:lang w:val="en"/>
        </w:rPr>
      </w:pPr>
      <w:r w:rsidRPr="00AA5AF2">
        <w:rPr>
          <w:rFonts w:ascii="Calibri" w:hAnsi="Calibri" w:cs="Calibri"/>
          <w:sz w:val="22"/>
          <w:szCs w:val="22"/>
          <w:lang w:val="en"/>
        </w:rPr>
        <w:t>(4)</w:t>
      </w:r>
      <w:r w:rsidRPr="00AA5AF2">
        <w:rPr>
          <w:rFonts w:ascii="Calibri" w:hAnsi="Calibri" w:cs="Calibri"/>
          <w:sz w:val="22"/>
          <w:szCs w:val="22"/>
          <w:lang w:val="en"/>
        </w:rPr>
        <w:t> </w:t>
      </w:r>
      <w:r w:rsidRPr="00AA5AF2">
        <w:rPr>
          <w:rFonts w:ascii="Calibri" w:hAnsi="Calibri" w:cs="Calibri"/>
          <w:sz w:val="22"/>
          <w:szCs w:val="22"/>
          <w:lang w:val="en"/>
        </w:rPr>
        <w:t>A copy of each emergency determination processed under this procedure shall be kept on file by the agency.</w:t>
      </w:r>
    </w:p>
    <w:p w14:paraId="4DF70F95" w14:textId="77777777" w:rsidR="00123540" w:rsidRPr="00AA5AF2" w:rsidRDefault="00123540" w:rsidP="00123540">
      <w:pPr>
        <w:pStyle w:val="indent-1"/>
        <w:shd w:val="clear" w:color="auto" w:fill="FFFFFF"/>
        <w:rPr>
          <w:rFonts w:ascii="Calibri" w:hAnsi="Calibri" w:cs="Calibri"/>
          <w:sz w:val="22"/>
          <w:szCs w:val="22"/>
          <w:lang w:val="en"/>
        </w:rPr>
      </w:pPr>
      <w:r w:rsidRPr="00AA5AF2">
        <w:rPr>
          <w:rFonts w:ascii="Calibri" w:hAnsi="Calibri" w:cs="Calibri"/>
          <w:sz w:val="22"/>
          <w:szCs w:val="22"/>
          <w:lang w:val="en"/>
        </w:rPr>
        <w:lastRenderedPageBreak/>
        <w:t>(b)</w:t>
      </w:r>
      <w:r w:rsidRPr="00AA5AF2">
        <w:rPr>
          <w:rFonts w:ascii="Calibri" w:hAnsi="Calibri" w:cs="Calibri"/>
          <w:sz w:val="22"/>
          <w:szCs w:val="22"/>
          <w:lang w:val="en"/>
        </w:rPr>
        <w:t> </w:t>
      </w:r>
      <w:r w:rsidRPr="00AA5AF2">
        <w:rPr>
          <w:rFonts w:ascii="Calibri" w:hAnsi="Calibri" w:cs="Calibri"/>
          <w:sz w:val="22"/>
          <w:szCs w:val="22"/>
          <w:lang w:val="en"/>
        </w:rPr>
        <w:t>In addition to the waiver provisions provided for in subsection (a) of this section, an agency head may waive any or all provisions of subchapter VI of this chapter to meet a critical need of the agency as required by an emergency or other condition where it is determined to be in the best interest of the agency. The agency head may determine a critical need exists by reason of conditions or contingencies that could not reasonably be foreseen and guarded against. A critical need creates a need for professional services that cannot be met through normal procurement methods.</w:t>
      </w:r>
    </w:p>
    <w:p w14:paraId="1A1D9714" w14:textId="77777777" w:rsidR="00123540" w:rsidRPr="00AA5AF2" w:rsidRDefault="00123540" w:rsidP="00123540">
      <w:pPr>
        <w:pStyle w:val="indent-2"/>
        <w:shd w:val="clear" w:color="auto" w:fill="FFFFFF"/>
        <w:rPr>
          <w:rFonts w:ascii="Calibri" w:hAnsi="Calibri" w:cs="Calibri"/>
          <w:sz w:val="22"/>
          <w:szCs w:val="22"/>
          <w:lang w:val="en"/>
        </w:rPr>
      </w:pPr>
      <w:r w:rsidRPr="00AA5AF2">
        <w:rPr>
          <w:rFonts w:ascii="Calibri" w:hAnsi="Calibri" w:cs="Calibri"/>
          <w:sz w:val="22"/>
          <w:szCs w:val="22"/>
          <w:lang w:val="en"/>
        </w:rPr>
        <w:t>(1)</w:t>
      </w:r>
      <w:r w:rsidRPr="00AA5AF2">
        <w:rPr>
          <w:rFonts w:ascii="Calibri" w:hAnsi="Calibri" w:cs="Calibri"/>
          <w:sz w:val="22"/>
          <w:szCs w:val="22"/>
          <w:lang w:val="en"/>
        </w:rPr>
        <w:t> </w:t>
      </w:r>
      <w:r w:rsidRPr="00AA5AF2">
        <w:rPr>
          <w:rFonts w:ascii="Calibri" w:hAnsi="Calibri" w:cs="Calibri"/>
          <w:sz w:val="22"/>
          <w:szCs w:val="22"/>
          <w:lang w:val="en"/>
        </w:rPr>
        <w:t>Any procurement pursuant to this subsection shall be limited to those professional services necessary to satisfy the critical need.</w:t>
      </w:r>
    </w:p>
    <w:p w14:paraId="7C39ACD5" w14:textId="77777777" w:rsidR="005570FF" w:rsidRPr="00AA5AF2" w:rsidRDefault="00123540" w:rsidP="00123540">
      <w:pPr>
        <w:pStyle w:val="indent-2"/>
        <w:shd w:val="clear" w:color="auto" w:fill="FFFFFF"/>
        <w:rPr>
          <w:rFonts w:ascii="Calibri" w:hAnsi="Calibri" w:cs="Calibri"/>
          <w:sz w:val="22"/>
          <w:szCs w:val="22"/>
          <w:lang w:val="en"/>
        </w:rPr>
      </w:pPr>
      <w:r w:rsidRPr="00AA5AF2">
        <w:rPr>
          <w:rFonts w:ascii="Calibri" w:hAnsi="Calibri" w:cs="Calibri"/>
          <w:sz w:val="22"/>
          <w:szCs w:val="22"/>
          <w:lang w:val="en"/>
        </w:rPr>
        <w:t>(2)</w:t>
      </w:r>
      <w:r w:rsidRPr="00AA5AF2">
        <w:rPr>
          <w:rFonts w:ascii="Calibri" w:hAnsi="Calibri" w:cs="Calibri"/>
          <w:sz w:val="22"/>
          <w:szCs w:val="22"/>
          <w:lang w:val="en"/>
        </w:rPr>
        <w:t> </w:t>
      </w:r>
      <w:r w:rsidRPr="00AA5AF2">
        <w:rPr>
          <w:rFonts w:ascii="Calibri" w:hAnsi="Calibri" w:cs="Calibri"/>
          <w:sz w:val="22"/>
          <w:szCs w:val="22"/>
          <w:lang w:val="en"/>
        </w:rPr>
        <w:t>A copy of each critical need determination processed under this procedure shall be kept on file by the agency.”</w:t>
      </w:r>
    </w:p>
    <w:p w14:paraId="4BA86E06" w14:textId="77777777" w:rsidR="00470051" w:rsidRDefault="00470051" w:rsidP="002B03A7">
      <w:pPr>
        <w:pStyle w:val="indent-2"/>
        <w:shd w:val="clear" w:color="auto" w:fill="FFFFFF"/>
        <w:ind w:left="0" w:firstLine="600"/>
        <w:rPr>
          <w:rFonts w:ascii="Calibri" w:hAnsi="Calibri" w:cs="Calibri"/>
          <w:sz w:val="22"/>
          <w:szCs w:val="22"/>
          <w:lang w:val="en"/>
        </w:rPr>
      </w:pPr>
    </w:p>
    <w:p w14:paraId="1791C5C2" w14:textId="266017C9" w:rsidR="00123540" w:rsidRPr="00AA5AF2" w:rsidRDefault="00123540" w:rsidP="002B03A7">
      <w:pPr>
        <w:pStyle w:val="indent-2"/>
        <w:shd w:val="clear" w:color="auto" w:fill="FFFFFF"/>
        <w:ind w:left="0" w:firstLine="600"/>
        <w:rPr>
          <w:rFonts w:ascii="Calibri" w:hAnsi="Calibri" w:cs="Calibri"/>
          <w:sz w:val="22"/>
          <w:szCs w:val="22"/>
          <w:lang w:val="en"/>
        </w:rPr>
      </w:pPr>
      <w:r w:rsidRPr="00AA5AF2">
        <w:rPr>
          <w:rFonts w:ascii="Calibri" w:hAnsi="Calibri" w:cs="Calibri"/>
          <w:sz w:val="22"/>
          <w:szCs w:val="22"/>
          <w:lang w:val="en"/>
        </w:rPr>
        <w:t xml:space="preserve">In fulfillment of the </w:t>
      </w:r>
      <w:r w:rsidR="00795C31" w:rsidRPr="002F5969">
        <w:rPr>
          <w:rFonts w:ascii="Calibri" w:hAnsi="Calibri" w:cs="Calibri"/>
          <w:color w:val="FF0000"/>
          <w:sz w:val="22"/>
          <w:szCs w:val="22"/>
          <w:lang w:val="en"/>
        </w:rPr>
        <w:t>[</w:t>
      </w:r>
      <w:r w:rsidR="00470051" w:rsidRPr="002F5969">
        <w:rPr>
          <w:rFonts w:ascii="Calibri" w:hAnsi="Calibri" w:cs="Calibri"/>
          <w:color w:val="FF0000"/>
          <w:sz w:val="22"/>
          <w:szCs w:val="22"/>
          <w:lang w:val="en"/>
        </w:rPr>
        <w:t>Enter Agency Name</w:t>
      </w:r>
      <w:r w:rsidR="00795C31" w:rsidRPr="002F5969">
        <w:rPr>
          <w:rFonts w:ascii="Calibri" w:hAnsi="Calibri" w:cs="Calibri"/>
          <w:color w:val="FF0000"/>
          <w:sz w:val="22"/>
          <w:szCs w:val="22"/>
          <w:lang w:val="en"/>
        </w:rPr>
        <w:t>]</w:t>
      </w:r>
      <w:r w:rsidR="00795C31">
        <w:rPr>
          <w:rFonts w:ascii="Calibri" w:hAnsi="Calibri" w:cs="Calibri"/>
          <w:sz w:val="22"/>
          <w:szCs w:val="22"/>
          <w:lang w:val="en"/>
        </w:rPr>
        <w:t xml:space="preserve"> </w:t>
      </w:r>
      <w:r w:rsidRPr="00AA5AF2">
        <w:rPr>
          <w:rFonts w:ascii="Calibri" w:hAnsi="Calibri" w:cs="Calibri"/>
          <w:sz w:val="22"/>
          <w:szCs w:val="22"/>
          <w:lang w:val="en"/>
        </w:rPr>
        <w:t xml:space="preserve">responsibilities, I hereby determine that this is a critical need and </w:t>
      </w:r>
      <w:r w:rsidR="002B03A7">
        <w:rPr>
          <w:rFonts w:ascii="Calibri" w:hAnsi="Calibri" w:cs="Calibri"/>
          <w:sz w:val="22"/>
          <w:szCs w:val="22"/>
          <w:lang w:val="en"/>
        </w:rPr>
        <w:t xml:space="preserve">authorize the </w:t>
      </w:r>
      <w:r w:rsidRPr="00AA5AF2">
        <w:rPr>
          <w:rFonts w:ascii="Calibri" w:hAnsi="Calibri" w:cs="Calibri"/>
          <w:sz w:val="22"/>
          <w:szCs w:val="22"/>
          <w:lang w:val="en"/>
        </w:rPr>
        <w:t xml:space="preserve">entering into agreements with </w:t>
      </w:r>
      <w:r w:rsidR="00795C31" w:rsidRPr="002F5969">
        <w:rPr>
          <w:rFonts w:ascii="Calibri" w:hAnsi="Calibri" w:cs="Calibri"/>
          <w:color w:val="FF0000"/>
          <w:sz w:val="22"/>
          <w:szCs w:val="22"/>
          <w:lang w:val="en"/>
        </w:rPr>
        <w:t>[identify providers]</w:t>
      </w:r>
      <w:r w:rsidRPr="00AA5AF2">
        <w:rPr>
          <w:rFonts w:ascii="Calibri" w:hAnsi="Calibri" w:cs="Calibri"/>
          <w:sz w:val="22"/>
          <w:szCs w:val="22"/>
          <w:lang w:val="en"/>
        </w:rPr>
        <w:t xml:space="preserve"> to fulfill the </w:t>
      </w:r>
      <w:r w:rsidR="00795C31" w:rsidRPr="002F5969">
        <w:rPr>
          <w:rFonts w:ascii="Calibri" w:hAnsi="Calibri" w:cs="Calibri"/>
          <w:color w:val="FF0000"/>
          <w:sz w:val="22"/>
          <w:szCs w:val="22"/>
          <w:lang w:val="en"/>
        </w:rPr>
        <w:t>[enter critical need reason</w:t>
      </w:r>
      <w:r w:rsidR="002F5969">
        <w:rPr>
          <w:rFonts w:ascii="Calibri" w:hAnsi="Calibri" w:cs="Calibri"/>
          <w:color w:val="FF0000"/>
          <w:sz w:val="22"/>
          <w:szCs w:val="22"/>
          <w:lang w:val="en"/>
        </w:rPr>
        <w:t xml:space="preserve"> and</w:t>
      </w:r>
      <w:r w:rsidR="002F5969" w:rsidRPr="002F5969">
        <w:t xml:space="preserve"> </w:t>
      </w:r>
      <w:r w:rsidR="002F5969" w:rsidRPr="002F5969">
        <w:rPr>
          <w:rFonts w:ascii="Calibri" w:hAnsi="Calibri" w:cs="Calibri"/>
          <w:color w:val="FF0000"/>
          <w:sz w:val="22"/>
          <w:szCs w:val="22"/>
          <w:lang w:val="en"/>
        </w:rPr>
        <w:t>enter way critical need will be mitigated here</w:t>
      </w:r>
      <w:r w:rsidR="002F5969">
        <w:rPr>
          <w:rFonts w:ascii="Calibri" w:hAnsi="Calibri" w:cs="Calibri"/>
          <w:color w:val="FF0000"/>
          <w:sz w:val="22"/>
          <w:szCs w:val="22"/>
          <w:lang w:val="en"/>
        </w:rPr>
        <w:t xml:space="preserve"> </w:t>
      </w:r>
      <w:r w:rsidR="00795C31" w:rsidRPr="002F5969">
        <w:rPr>
          <w:rFonts w:ascii="Calibri" w:hAnsi="Calibri" w:cs="Calibri"/>
          <w:color w:val="FF0000"/>
          <w:sz w:val="22"/>
          <w:szCs w:val="22"/>
          <w:lang w:val="en"/>
        </w:rPr>
        <w:t>]</w:t>
      </w:r>
      <w:r w:rsidR="00CB72E3" w:rsidRPr="00AA5AF2">
        <w:rPr>
          <w:rFonts w:ascii="Calibri" w:hAnsi="Calibri" w:cs="Calibri"/>
          <w:sz w:val="22"/>
          <w:szCs w:val="22"/>
          <w:lang w:val="en"/>
        </w:rPr>
        <w:t>.  This arrangement</w:t>
      </w:r>
      <w:r w:rsidR="00795C31">
        <w:rPr>
          <w:rFonts w:ascii="Calibri" w:hAnsi="Calibri" w:cs="Calibri"/>
          <w:sz w:val="22"/>
          <w:szCs w:val="22"/>
          <w:lang w:val="en"/>
        </w:rPr>
        <w:t>(s)</w:t>
      </w:r>
      <w:r w:rsidR="00CB72E3" w:rsidRPr="00AA5AF2">
        <w:rPr>
          <w:rFonts w:ascii="Calibri" w:hAnsi="Calibri" w:cs="Calibri"/>
          <w:sz w:val="22"/>
          <w:szCs w:val="22"/>
          <w:lang w:val="en"/>
        </w:rPr>
        <w:t xml:space="preserve"> will terminate </w:t>
      </w:r>
      <w:r w:rsidR="002B03A7">
        <w:rPr>
          <w:rFonts w:ascii="Calibri" w:hAnsi="Calibri" w:cs="Calibri"/>
          <w:sz w:val="22"/>
          <w:szCs w:val="22"/>
          <w:lang w:val="en"/>
        </w:rPr>
        <w:t xml:space="preserve">after sufficient time to </w:t>
      </w:r>
      <w:r w:rsidR="00795C31">
        <w:rPr>
          <w:rFonts w:ascii="Calibri" w:hAnsi="Calibri" w:cs="Calibri"/>
          <w:sz w:val="22"/>
          <w:szCs w:val="22"/>
          <w:lang w:val="en"/>
        </w:rPr>
        <w:t>solic</w:t>
      </w:r>
      <w:r w:rsidR="002B03A7">
        <w:rPr>
          <w:rFonts w:ascii="Calibri" w:hAnsi="Calibri" w:cs="Calibri"/>
          <w:sz w:val="22"/>
          <w:szCs w:val="22"/>
          <w:lang w:val="en"/>
        </w:rPr>
        <w:t>it</w:t>
      </w:r>
      <w:r w:rsidR="00795C31">
        <w:rPr>
          <w:rFonts w:ascii="Calibri" w:hAnsi="Calibri" w:cs="Calibri"/>
          <w:sz w:val="22"/>
          <w:szCs w:val="22"/>
          <w:lang w:val="en"/>
        </w:rPr>
        <w:t xml:space="preserve">, award and </w:t>
      </w:r>
      <w:r w:rsidR="002B03A7">
        <w:rPr>
          <w:rFonts w:ascii="Calibri" w:hAnsi="Calibri" w:cs="Calibri"/>
          <w:sz w:val="22"/>
          <w:szCs w:val="22"/>
          <w:lang w:val="en"/>
        </w:rPr>
        <w:t xml:space="preserve">execute a </w:t>
      </w:r>
      <w:r w:rsidR="00795C31">
        <w:rPr>
          <w:rFonts w:ascii="Calibri" w:hAnsi="Calibri" w:cs="Calibri"/>
          <w:sz w:val="22"/>
          <w:szCs w:val="22"/>
          <w:lang w:val="en"/>
        </w:rPr>
        <w:t>contract</w:t>
      </w:r>
      <w:r w:rsidR="002B03A7">
        <w:rPr>
          <w:rFonts w:ascii="Calibri" w:hAnsi="Calibri" w:cs="Calibri"/>
          <w:sz w:val="22"/>
          <w:szCs w:val="22"/>
          <w:lang w:val="en"/>
        </w:rPr>
        <w:t>(s)</w:t>
      </w:r>
      <w:r w:rsidR="00795C31">
        <w:rPr>
          <w:rFonts w:ascii="Calibri" w:hAnsi="Calibri" w:cs="Calibri"/>
          <w:sz w:val="22"/>
          <w:szCs w:val="22"/>
          <w:lang w:val="en"/>
        </w:rPr>
        <w:t xml:space="preserve"> </w:t>
      </w:r>
      <w:r w:rsidR="002B03A7">
        <w:rPr>
          <w:rFonts w:ascii="Calibri" w:hAnsi="Calibri" w:cs="Calibri"/>
          <w:sz w:val="22"/>
          <w:szCs w:val="22"/>
          <w:lang w:val="en"/>
        </w:rPr>
        <w:t>to fulfill the on-going needs of the agency</w:t>
      </w:r>
      <w:r w:rsidR="002F5969">
        <w:rPr>
          <w:rFonts w:ascii="Calibri" w:hAnsi="Calibri" w:cs="Calibri"/>
          <w:sz w:val="22"/>
          <w:szCs w:val="22"/>
          <w:lang w:val="en"/>
        </w:rPr>
        <w:t xml:space="preserve"> [</w:t>
      </w:r>
      <w:r w:rsidR="002F5969" w:rsidRPr="002F5969">
        <w:rPr>
          <w:rFonts w:ascii="Calibri" w:hAnsi="Calibri" w:cs="Calibri"/>
          <w:color w:val="FF0000"/>
          <w:sz w:val="22"/>
          <w:szCs w:val="22"/>
          <w:lang w:val="en"/>
        </w:rPr>
        <w:t>or after a given amount of time</w:t>
      </w:r>
      <w:r w:rsidR="002F5969">
        <w:rPr>
          <w:rFonts w:ascii="Calibri" w:hAnsi="Calibri" w:cs="Calibri"/>
          <w:sz w:val="22"/>
          <w:szCs w:val="22"/>
          <w:lang w:val="en"/>
        </w:rPr>
        <w:t>]</w:t>
      </w:r>
      <w:r w:rsidR="002B03A7">
        <w:rPr>
          <w:rFonts w:ascii="Calibri" w:hAnsi="Calibri" w:cs="Calibri"/>
          <w:sz w:val="22"/>
          <w:szCs w:val="22"/>
          <w:lang w:val="en"/>
        </w:rPr>
        <w:t xml:space="preserve">. </w:t>
      </w:r>
    </w:p>
    <w:p w14:paraId="4E5C5454" w14:textId="45C60CC7" w:rsidR="00470051" w:rsidRPr="00604A89" w:rsidRDefault="00470051" w:rsidP="00470051">
      <w:pPr>
        <w:spacing w:after="0" w:line="240" w:lineRule="auto"/>
        <w:ind w:firstLine="720"/>
        <w:rPr>
          <w:rFonts w:cs="Calibri"/>
          <w:lang w:val="en"/>
        </w:rPr>
      </w:pPr>
      <w:r w:rsidRPr="002F5969">
        <w:rPr>
          <w:rFonts w:cs="Calibri"/>
          <w:color w:val="FF0000"/>
          <w:lang w:val="en"/>
        </w:rPr>
        <w:t>[Enter Agency Name]</w:t>
      </w:r>
      <w:r w:rsidRPr="00604A89">
        <w:rPr>
          <w:rFonts w:cs="Calibri"/>
          <w:lang w:val="en"/>
        </w:rPr>
        <w:t xml:space="preserve"> shall make every effort to minimize the </w:t>
      </w:r>
      <w:r w:rsidR="002F5969" w:rsidRPr="002F5969">
        <w:rPr>
          <w:rFonts w:cs="Calibri"/>
          <w:color w:val="FF0000"/>
          <w:lang w:val="en"/>
        </w:rPr>
        <w:t xml:space="preserve">[select </w:t>
      </w:r>
      <w:r w:rsidRPr="002F5969">
        <w:rPr>
          <w:rFonts w:cs="Calibri"/>
          <w:color w:val="FF0000"/>
          <w:lang w:val="en"/>
        </w:rPr>
        <w:t xml:space="preserve">critical need </w:t>
      </w:r>
      <w:r w:rsidR="002F5969" w:rsidRPr="002F5969">
        <w:rPr>
          <w:rFonts w:cs="Calibri"/>
          <w:color w:val="FF0000"/>
          <w:lang w:val="en"/>
        </w:rPr>
        <w:t>or emergency procurement ]</w:t>
      </w:r>
      <w:r>
        <w:rPr>
          <w:rFonts w:cs="Calibri"/>
          <w:lang w:val="en"/>
        </w:rPr>
        <w:t xml:space="preserve">authorization </w:t>
      </w:r>
      <w:r w:rsidRPr="00604A89">
        <w:rPr>
          <w:rFonts w:cs="Calibri"/>
          <w:lang w:val="en"/>
        </w:rPr>
        <w:t xml:space="preserve">and </w:t>
      </w:r>
      <w:proofErr w:type="gramStart"/>
      <w:r w:rsidRPr="00604A89">
        <w:rPr>
          <w:rFonts w:cs="Calibri"/>
          <w:lang w:val="en"/>
        </w:rPr>
        <w:t>time period</w:t>
      </w:r>
      <w:proofErr w:type="gramEnd"/>
      <w:r w:rsidRPr="00604A89">
        <w:rPr>
          <w:rFonts w:cs="Calibri"/>
          <w:lang w:val="en"/>
        </w:rPr>
        <w:t xml:space="preserve"> until a formal award can be finalized.</w:t>
      </w:r>
    </w:p>
    <w:p w14:paraId="471C04D7" w14:textId="77777777" w:rsidR="005570FF" w:rsidRDefault="005570FF" w:rsidP="005570FF">
      <w:pPr>
        <w:spacing w:line="240" w:lineRule="auto"/>
        <w:rPr>
          <w:color w:val="1F497D"/>
        </w:rPr>
      </w:pPr>
    </w:p>
    <w:p w14:paraId="18F27C48" w14:textId="77777777" w:rsidR="005570FF" w:rsidRPr="005570FF" w:rsidRDefault="005570FF" w:rsidP="005570FF">
      <w:pPr>
        <w:spacing w:line="240" w:lineRule="auto"/>
      </w:pPr>
    </w:p>
    <w:p w14:paraId="29969745" w14:textId="77777777" w:rsidR="005570FF" w:rsidRDefault="005570FF" w:rsidP="005570FF">
      <w:pPr>
        <w:spacing w:line="240" w:lineRule="auto"/>
      </w:pPr>
    </w:p>
    <w:p w14:paraId="113605FD" w14:textId="77777777" w:rsidR="002F6337" w:rsidRDefault="002F6337" w:rsidP="005570FF">
      <w:pPr>
        <w:spacing w:line="240" w:lineRule="auto"/>
        <w:jc w:val="center"/>
        <w:rPr>
          <w:sz w:val="24"/>
          <w:szCs w:val="24"/>
        </w:rPr>
      </w:pPr>
    </w:p>
    <w:sectPr w:rsidR="002F6337" w:rsidSect="00AE6B7F">
      <w:footerReference w:type="default" r:id="rId8"/>
      <w:pgSz w:w="12240" w:h="15840"/>
      <w:pgMar w:top="1170" w:right="1440" w:bottom="144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4B52E" w14:textId="77777777" w:rsidR="00AE6B7F" w:rsidRDefault="00AE6B7F" w:rsidP="00AE6B7F">
      <w:pPr>
        <w:spacing w:after="0" w:line="240" w:lineRule="auto"/>
      </w:pPr>
      <w:r>
        <w:separator/>
      </w:r>
    </w:p>
  </w:endnote>
  <w:endnote w:type="continuationSeparator" w:id="0">
    <w:p w14:paraId="63356283" w14:textId="77777777" w:rsidR="00AE6B7F" w:rsidRDefault="00AE6B7F" w:rsidP="00AE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CB67" w14:textId="77777777" w:rsidR="00AE6B7F" w:rsidRPr="00AE6B7F" w:rsidRDefault="00AE6B7F" w:rsidP="00AE6B7F">
    <w:pPr>
      <w:pStyle w:val="Footer"/>
      <w:pBdr>
        <w:top w:val="single" w:sz="4" w:space="1" w:color="D9D9D9"/>
      </w:pBdr>
      <w:jc w:val="right"/>
      <w:rPr>
        <w:color w:val="7F7F7F"/>
        <w:spacing w:val="60"/>
      </w:rPr>
    </w:pPr>
    <w:r>
      <w:fldChar w:fldCharType="begin"/>
    </w:r>
    <w:r>
      <w:instrText xml:space="preserve"> PAGE   \* MERGEFORMAT </w:instrText>
    </w:r>
    <w:r>
      <w:fldChar w:fldCharType="separate"/>
    </w:r>
    <w:r>
      <w:rPr>
        <w:noProof/>
      </w:rPr>
      <w:t>2</w:t>
    </w:r>
    <w:r>
      <w:rPr>
        <w:noProof/>
      </w:rPr>
      <w:fldChar w:fldCharType="end"/>
    </w:r>
    <w:r>
      <w:t xml:space="preserve"> | </w:t>
    </w:r>
    <w:r w:rsidRPr="00AE6B7F">
      <w:rPr>
        <w:color w:val="7F7F7F"/>
        <w:spacing w:val="60"/>
      </w:rPr>
      <w:t>Page</w:t>
    </w:r>
  </w:p>
  <w:p w14:paraId="0A02ED83" w14:textId="77777777" w:rsidR="00AE6B7F" w:rsidRPr="00AE6B7F" w:rsidRDefault="00AE6B7F">
    <w:pPr>
      <w:pStyle w:val="Footer"/>
      <w:rPr>
        <w:i/>
        <w:color w:val="BFBFBF"/>
      </w:rPr>
    </w:pPr>
    <w:r w:rsidRPr="00AE6B7F">
      <w:rPr>
        <w:i/>
        <w:color w:val="BFBFBF"/>
      </w:rPr>
      <w:t>Critical Need Memo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07F2B" w14:textId="77777777" w:rsidR="00AE6B7F" w:rsidRDefault="00AE6B7F" w:rsidP="00AE6B7F">
      <w:pPr>
        <w:spacing w:after="0" w:line="240" w:lineRule="auto"/>
      </w:pPr>
      <w:r>
        <w:separator/>
      </w:r>
    </w:p>
  </w:footnote>
  <w:footnote w:type="continuationSeparator" w:id="0">
    <w:p w14:paraId="1133F71E" w14:textId="77777777" w:rsidR="00AE6B7F" w:rsidRDefault="00AE6B7F" w:rsidP="00AE6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F02FE"/>
    <w:multiLevelType w:val="hybridMultilevel"/>
    <w:tmpl w:val="5A70DA08"/>
    <w:lvl w:ilvl="0" w:tplc="E77AE41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 w15:restartNumberingAfterBreak="0">
    <w:nsid w:val="2E483BC4"/>
    <w:multiLevelType w:val="hybridMultilevel"/>
    <w:tmpl w:val="07908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A6045F"/>
    <w:multiLevelType w:val="hybridMultilevel"/>
    <w:tmpl w:val="BC020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B13DE"/>
    <w:multiLevelType w:val="hybridMultilevel"/>
    <w:tmpl w:val="BFD0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6337"/>
    <w:rsid w:val="000B5611"/>
    <w:rsid w:val="00123540"/>
    <w:rsid w:val="00182798"/>
    <w:rsid w:val="00263BFB"/>
    <w:rsid w:val="002A76BB"/>
    <w:rsid w:val="002B03A7"/>
    <w:rsid w:val="002F5969"/>
    <w:rsid w:val="002F6337"/>
    <w:rsid w:val="00317290"/>
    <w:rsid w:val="00417C67"/>
    <w:rsid w:val="00470051"/>
    <w:rsid w:val="005570FF"/>
    <w:rsid w:val="005A3744"/>
    <w:rsid w:val="00765EED"/>
    <w:rsid w:val="00795C31"/>
    <w:rsid w:val="007B17EE"/>
    <w:rsid w:val="00890F5F"/>
    <w:rsid w:val="008D21D7"/>
    <w:rsid w:val="00A84096"/>
    <w:rsid w:val="00AA5AF2"/>
    <w:rsid w:val="00AE6B7F"/>
    <w:rsid w:val="00AF4F1A"/>
    <w:rsid w:val="00B15DBE"/>
    <w:rsid w:val="00B214B3"/>
    <w:rsid w:val="00B27954"/>
    <w:rsid w:val="00C35FFA"/>
    <w:rsid w:val="00CB72E3"/>
    <w:rsid w:val="00D002B5"/>
    <w:rsid w:val="00E1472C"/>
    <w:rsid w:val="00E8178E"/>
    <w:rsid w:val="00EC5341"/>
    <w:rsid w:val="00EC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443DA"/>
  <w15:chartTrackingRefBased/>
  <w15:docId w15:val="{0B538BBE-9D0A-412F-B990-A99A996D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1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337"/>
    <w:pPr>
      <w:ind w:left="720"/>
      <w:contextualSpacing/>
    </w:pPr>
  </w:style>
  <w:style w:type="paragraph" w:customStyle="1" w:styleId="section-label">
    <w:name w:val="section-label"/>
    <w:basedOn w:val="Normal"/>
    <w:rsid w:val="00C35FFA"/>
    <w:pPr>
      <w:spacing w:before="100" w:beforeAutospacing="1" w:after="100" w:afterAutospacing="1" w:line="240" w:lineRule="auto"/>
    </w:pPr>
    <w:rPr>
      <w:rFonts w:ascii="Times New Roman" w:eastAsia="Times New Roman" w:hAnsi="Times New Roman"/>
      <w:sz w:val="24"/>
      <w:szCs w:val="24"/>
    </w:rPr>
  </w:style>
  <w:style w:type="paragraph" w:customStyle="1" w:styleId="section-para">
    <w:name w:val="section-para"/>
    <w:basedOn w:val="Normal"/>
    <w:rsid w:val="00C35FFA"/>
    <w:pPr>
      <w:spacing w:before="100" w:beforeAutospacing="1" w:after="100" w:afterAutospacing="1" w:line="240" w:lineRule="auto"/>
    </w:pPr>
    <w:rPr>
      <w:rFonts w:ascii="Times New Roman" w:eastAsia="Times New Roman" w:hAnsi="Times New Roman"/>
      <w:sz w:val="24"/>
      <w:szCs w:val="24"/>
    </w:rPr>
  </w:style>
  <w:style w:type="paragraph" w:customStyle="1" w:styleId="indent-1">
    <w:name w:val="indent-1"/>
    <w:basedOn w:val="Normal"/>
    <w:rsid w:val="00123540"/>
    <w:pPr>
      <w:spacing w:after="150" w:line="240" w:lineRule="auto"/>
      <w:ind w:left="300"/>
    </w:pPr>
    <w:rPr>
      <w:rFonts w:ascii="Times New Roman" w:eastAsia="Times New Roman" w:hAnsi="Times New Roman"/>
      <w:sz w:val="24"/>
      <w:szCs w:val="24"/>
    </w:rPr>
  </w:style>
  <w:style w:type="paragraph" w:customStyle="1" w:styleId="indent-2">
    <w:name w:val="indent-2"/>
    <w:basedOn w:val="Normal"/>
    <w:rsid w:val="00123540"/>
    <w:pPr>
      <w:spacing w:after="150" w:line="240" w:lineRule="auto"/>
      <w:ind w:left="600"/>
    </w:pPr>
    <w:rPr>
      <w:rFonts w:ascii="Times New Roman" w:eastAsia="Times New Roman" w:hAnsi="Times New Roman"/>
      <w:sz w:val="24"/>
      <w:szCs w:val="24"/>
    </w:rPr>
  </w:style>
  <w:style w:type="paragraph" w:styleId="Header">
    <w:name w:val="header"/>
    <w:basedOn w:val="Normal"/>
    <w:link w:val="HeaderChar"/>
    <w:uiPriority w:val="99"/>
    <w:unhideWhenUsed/>
    <w:rsid w:val="00AE6B7F"/>
    <w:pPr>
      <w:tabs>
        <w:tab w:val="center" w:pos="4680"/>
        <w:tab w:val="right" w:pos="9360"/>
      </w:tabs>
    </w:pPr>
  </w:style>
  <w:style w:type="character" w:customStyle="1" w:styleId="HeaderChar">
    <w:name w:val="Header Char"/>
    <w:link w:val="Header"/>
    <w:uiPriority w:val="99"/>
    <w:rsid w:val="00AE6B7F"/>
    <w:rPr>
      <w:sz w:val="22"/>
      <w:szCs w:val="22"/>
    </w:rPr>
  </w:style>
  <w:style w:type="paragraph" w:styleId="Footer">
    <w:name w:val="footer"/>
    <w:basedOn w:val="Normal"/>
    <w:link w:val="FooterChar"/>
    <w:uiPriority w:val="99"/>
    <w:unhideWhenUsed/>
    <w:rsid w:val="00AE6B7F"/>
    <w:pPr>
      <w:tabs>
        <w:tab w:val="center" w:pos="4680"/>
        <w:tab w:val="right" w:pos="9360"/>
      </w:tabs>
    </w:pPr>
  </w:style>
  <w:style w:type="character" w:customStyle="1" w:styleId="FooterChar">
    <w:name w:val="Footer Char"/>
    <w:link w:val="Footer"/>
    <w:uiPriority w:val="99"/>
    <w:rsid w:val="00AE6B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312833">
      <w:bodyDiv w:val="1"/>
      <w:marLeft w:val="0"/>
      <w:marRight w:val="0"/>
      <w:marTop w:val="0"/>
      <w:marBottom w:val="0"/>
      <w:divBdr>
        <w:top w:val="none" w:sz="0" w:space="0" w:color="auto"/>
        <w:left w:val="none" w:sz="0" w:space="0" w:color="auto"/>
        <w:bottom w:val="none" w:sz="0" w:space="0" w:color="auto"/>
        <w:right w:val="none" w:sz="0" w:space="0" w:color="auto"/>
      </w:divBdr>
    </w:div>
    <w:div w:id="1931237238">
      <w:bodyDiv w:val="1"/>
      <w:marLeft w:val="0"/>
      <w:marRight w:val="0"/>
      <w:marTop w:val="0"/>
      <w:marBottom w:val="0"/>
      <w:divBdr>
        <w:top w:val="none" w:sz="0" w:space="0" w:color="auto"/>
        <w:left w:val="none" w:sz="0" w:space="0" w:color="auto"/>
        <w:bottom w:val="none" w:sz="0" w:space="0" w:color="auto"/>
        <w:right w:val="none" w:sz="0" w:space="0" w:color="auto"/>
      </w:divBdr>
    </w:div>
    <w:div w:id="1960144830">
      <w:bodyDiv w:val="1"/>
      <w:marLeft w:val="0"/>
      <w:marRight w:val="0"/>
      <w:marTop w:val="0"/>
      <w:marBottom w:val="0"/>
      <w:divBdr>
        <w:top w:val="none" w:sz="0" w:space="0" w:color="auto"/>
        <w:left w:val="none" w:sz="0" w:space="0" w:color="auto"/>
        <w:bottom w:val="none" w:sz="0" w:space="0" w:color="auto"/>
        <w:right w:val="none" w:sz="0" w:space="0" w:color="auto"/>
      </w:divBdr>
      <w:divsChild>
        <w:div w:id="1999574617">
          <w:marLeft w:val="0"/>
          <w:marRight w:val="0"/>
          <w:marTop w:val="0"/>
          <w:marBottom w:val="0"/>
          <w:divBdr>
            <w:top w:val="none" w:sz="0" w:space="0" w:color="auto"/>
            <w:left w:val="none" w:sz="0" w:space="0" w:color="auto"/>
            <w:bottom w:val="none" w:sz="0" w:space="0" w:color="auto"/>
            <w:right w:val="none" w:sz="0" w:space="0" w:color="auto"/>
          </w:divBdr>
          <w:divsChild>
            <w:div w:id="1807625869">
              <w:marLeft w:val="0"/>
              <w:marRight w:val="0"/>
              <w:marTop w:val="0"/>
              <w:marBottom w:val="0"/>
              <w:divBdr>
                <w:top w:val="none" w:sz="0" w:space="0" w:color="auto"/>
                <w:left w:val="none" w:sz="0" w:space="0" w:color="auto"/>
                <w:bottom w:val="none" w:sz="0" w:space="0" w:color="auto"/>
                <w:right w:val="none" w:sz="0" w:space="0" w:color="auto"/>
              </w:divBdr>
              <w:divsChild>
                <w:div w:id="1430421235">
                  <w:marLeft w:val="0"/>
                  <w:marRight w:val="0"/>
                  <w:marTop w:val="0"/>
                  <w:marBottom w:val="0"/>
                  <w:divBdr>
                    <w:top w:val="none" w:sz="0" w:space="0" w:color="auto"/>
                    <w:left w:val="none" w:sz="0" w:space="0" w:color="auto"/>
                    <w:bottom w:val="none" w:sz="0" w:space="0" w:color="auto"/>
                    <w:right w:val="none" w:sz="0" w:space="0" w:color="auto"/>
                  </w:divBdr>
                  <w:divsChild>
                    <w:div w:id="1890261346">
                      <w:marLeft w:val="0"/>
                      <w:marRight w:val="0"/>
                      <w:marTop w:val="0"/>
                      <w:marBottom w:val="0"/>
                      <w:divBdr>
                        <w:top w:val="none" w:sz="0" w:space="0" w:color="auto"/>
                        <w:left w:val="none" w:sz="0" w:space="0" w:color="auto"/>
                        <w:bottom w:val="none" w:sz="0" w:space="0" w:color="auto"/>
                        <w:right w:val="none" w:sz="0" w:space="0" w:color="auto"/>
                      </w:divBdr>
                      <w:divsChild>
                        <w:div w:id="66610122">
                          <w:marLeft w:val="0"/>
                          <w:marRight w:val="0"/>
                          <w:marTop w:val="0"/>
                          <w:marBottom w:val="0"/>
                          <w:divBdr>
                            <w:top w:val="none" w:sz="0" w:space="0" w:color="auto"/>
                            <w:left w:val="none" w:sz="0" w:space="0" w:color="auto"/>
                            <w:bottom w:val="none" w:sz="0" w:space="0" w:color="auto"/>
                            <w:right w:val="none" w:sz="0" w:space="0" w:color="auto"/>
                          </w:divBdr>
                          <w:divsChild>
                            <w:div w:id="867253856">
                              <w:marLeft w:val="0"/>
                              <w:marRight w:val="0"/>
                              <w:marTop w:val="0"/>
                              <w:marBottom w:val="0"/>
                              <w:divBdr>
                                <w:top w:val="none" w:sz="0" w:space="0" w:color="auto"/>
                                <w:left w:val="none" w:sz="0" w:space="0" w:color="auto"/>
                                <w:bottom w:val="none" w:sz="0" w:space="0" w:color="auto"/>
                                <w:right w:val="none" w:sz="0" w:space="0" w:color="auto"/>
                              </w:divBdr>
                              <w:divsChild>
                                <w:div w:id="1392847746">
                                  <w:marLeft w:val="0"/>
                                  <w:marRight w:val="0"/>
                                  <w:marTop w:val="0"/>
                                  <w:marBottom w:val="0"/>
                                  <w:divBdr>
                                    <w:top w:val="none" w:sz="0" w:space="0" w:color="auto"/>
                                    <w:left w:val="none" w:sz="0" w:space="0" w:color="auto"/>
                                    <w:bottom w:val="none" w:sz="0" w:space="0" w:color="auto"/>
                                    <w:right w:val="none" w:sz="0" w:space="0" w:color="auto"/>
                                  </w:divBdr>
                                  <w:divsChild>
                                    <w:div w:id="1985969446">
                                      <w:marLeft w:val="0"/>
                                      <w:marRight w:val="0"/>
                                      <w:marTop w:val="0"/>
                                      <w:marBottom w:val="0"/>
                                      <w:divBdr>
                                        <w:top w:val="none" w:sz="0" w:space="0" w:color="auto"/>
                                        <w:left w:val="none" w:sz="0" w:space="0" w:color="auto"/>
                                        <w:bottom w:val="none" w:sz="0" w:space="0" w:color="auto"/>
                                        <w:right w:val="none" w:sz="0" w:space="0" w:color="auto"/>
                                      </w:divBdr>
                                      <w:divsChild>
                                        <w:div w:id="1999308470">
                                          <w:marLeft w:val="0"/>
                                          <w:marRight w:val="0"/>
                                          <w:marTop w:val="0"/>
                                          <w:marBottom w:val="0"/>
                                          <w:divBdr>
                                            <w:top w:val="none" w:sz="0" w:space="0" w:color="auto"/>
                                            <w:left w:val="none" w:sz="0" w:space="0" w:color="auto"/>
                                            <w:bottom w:val="none" w:sz="0" w:space="0" w:color="auto"/>
                                            <w:right w:val="none" w:sz="0" w:space="0" w:color="auto"/>
                                          </w:divBdr>
                                          <w:divsChild>
                                            <w:div w:id="1635598207">
                                              <w:marLeft w:val="0"/>
                                              <w:marRight w:val="0"/>
                                              <w:marTop w:val="0"/>
                                              <w:marBottom w:val="0"/>
                                              <w:divBdr>
                                                <w:top w:val="none" w:sz="0" w:space="0" w:color="auto"/>
                                                <w:left w:val="none" w:sz="0" w:space="0" w:color="auto"/>
                                                <w:bottom w:val="none" w:sz="0" w:space="0" w:color="auto"/>
                                                <w:right w:val="none" w:sz="0" w:space="0" w:color="auto"/>
                                              </w:divBdr>
                                              <w:divsChild>
                                                <w:div w:id="859927839">
                                                  <w:marLeft w:val="0"/>
                                                  <w:marRight w:val="0"/>
                                                  <w:marTop w:val="0"/>
                                                  <w:marBottom w:val="0"/>
                                                  <w:divBdr>
                                                    <w:top w:val="none" w:sz="0" w:space="0" w:color="auto"/>
                                                    <w:left w:val="none" w:sz="0" w:space="0" w:color="auto"/>
                                                    <w:bottom w:val="none" w:sz="0" w:space="0" w:color="auto"/>
                                                    <w:right w:val="none" w:sz="0" w:space="0" w:color="auto"/>
                                                  </w:divBdr>
                                                  <w:divsChild>
                                                    <w:div w:id="1868248676">
                                                      <w:marLeft w:val="0"/>
                                                      <w:marRight w:val="0"/>
                                                      <w:marTop w:val="0"/>
                                                      <w:marBottom w:val="0"/>
                                                      <w:divBdr>
                                                        <w:top w:val="none" w:sz="0" w:space="0" w:color="auto"/>
                                                        <w:left w:val="none" w:sz="0" w:space="0" w:color="auto"/>
                                                        <w:bottom w:val="none" w:sz="0" w:space="0" w:color="auto"/>
                                                        <w:right w:val="none" w:sz="0" w:space="0" w:color="auto"/>
                                                      </w:divBdr>
                                                      <w:divsChild>
                                                        <w:div w:id="1349402921">
                                                          <w:marLeft w:val="0"/>
                                                          <w:marRight w:val="0"/>
                                                          <w:marTop w:val="0"/>
                                                          <w:marBottom w:val="0"/>
                                                          <w:divBdr>
                                                            <w:top w:val="single" w:sz="2" w:space="0" w:color="FF00FF"/>
                                                            <w:left w:val="single" w:sz="2" w:space="0" w:color="FF00FF"/>
                                                            <w:bottom w:val="single" w:sz="2" w:space="0" w:color="FF00FF"/>
                                                            <w:right w:val="single" w:sz="2" w:space="0" w:color="FF00FF"/>
                                                          </w:divBdr>
                                                          <w:divsChild>
                                                            <w:div w:id="311833596">
                                                              <w:marLeft w:val="0"/>
                                                              <w:marRight w:val="0"/>
                                                              <w:marTop w:val="0"/>
                                                              <w:marBottom w:val="0"/>
                                                              <w:divBdr>
                                                                <w:top w:val="single" w:sz="2" w:space="0" w:color="FF00FF"/>
                                                                <w:left w:val="single" w:sz="2" w:space="0" w:color="FF00FF"/>
                                                                <w:bottom w:val="single" w:sz="2" w:space="0" w:color="FF00FF"/>
                                                                <w:right w:val="single" w:sz="2" w:space="0" w:color="FF00FF"/>
                                                              </w:divBdr>
                                                              <w:divsChild>
                                                                <w:div w:id="1480149311">
                                                                  <w:marLeft w:val="0"/>
                                                                  <w:marRight w:val="0"/>
                                                                  <w:marTop w:val="0"/>
                                                                  <w:marBottom w:val="0"/>
                                                                  <w:divBdr>
                                                                    <w:top w:val="single" w:sz="2" w:space="0" w:color="008000"/>
                                                                    <w:left w:val="single" w:sz="2" w:space="0" w:color="008000"/>
                                                                    <w:bottom w:val="single" w:sz="2" w:space="0" w:color="008000"/>
                                                                    <w:right w:val="single" w:sz="2" w:space="0" w:color="008000"/>
                                                                  </w:divBdr>
                                                                  <w:divsChild>
                                                                    <w:div w:id="574776389">
                                                                      <w:marLeft w:val="0"/>
                                                                      <w:marRight w:val="0"/>
                                                                      <w:marTop w:val="0"/>
                                                                      <w:marBottom w:val="0"/>
                                                                      <w:divBdr>
                                                                        <w:top w:val="none" w:sz="0" w:space="0" w:color="auto"/>
                                                                        <w:left w:val="none" w:sz="0" w:space="0" w:color="auto"/>
                                                                        <w:bottom w:val="none" w:sz="0" w:space="0" w:color="auto"/>
                                                                        <w:right w:val="none" w:sz="0" w:space="0" w:color="auto"/>
                                                                      </w:divBdr>
                                                                      <w:divsChild>
                                                                        <w:div w:id="960065087">
                                                                          <w:marLeft w:val="0"/>
                                                                          <w:marRight w:val="0"/>
                                                                          <w:marTop w:val="0"/>
                                                                          <w:marBottom w:val="0"/>
                                                                          <w:divBdr>
                                                                            <w:top w:val="none" w:sz="0" w:space="0" w:color="auto"/>
                                                                            <w:left w:val="none" w:sz="0" w:space="0" w:color="auto"/>
                                                                            <w:bottom w:val="none" w:sz="0" w:space="0" w:color="auto"/>
                                                                            <w:right w:val="none" w:sz="0" w:space="0" w:color="auto"/>
                                                                          </w:divBdr>
                                                                          <w:divsChild>
                                                                            <w:div w:id="1959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776093">
      <w:bodyDiv w:val="1"/>
      <w:marLeft w:val="0"/>
      <w:marRight w:val="0"/>
      <w:marTop w:val="0"/>
      <w:marBottom w:val="0"/>
      <w:divBdr>
        <w:top w:val="none" w:sz="0" w:space="0" w:color="auto"/>
        <w:left w:val="none" w:sz="0" w:space="0" w:color="auto"/>
        <w:bottom w:val="none" w:sz="0" w:space="0" w:color="auto"/>
        <w:right w:val="none" w:sz="0" w:space="0" w:color="auto"/>
      </w:divBdr>
      <w:divsChild>
        <w:div w:id="1960599795">
          <w:marLeft w:val="0"/>
          <w:marRight w:val="0"/>
          <w:marTop w:val="0"/>
          <w:marBottom w:val="0"/>
          <w:divBdr>
            <w:top w:val="none" w:sz="0" w:space="0" w:color="auto"/>
            <w:left w:val="none" w:sz="0" w:space="0" w:color="auto"/>
            <w:bottom w:val="none" w:sz="0" w:space="0" w:color="auto"/>
            <w:right w:val="none" w:sz="0" w:space="0" w:color="auto"/>
          </w:divBdr>
          <w:divsChild>
            <w:div w:id="295599493">
              <w:marLeft w:val="0"/>
              <w:marRight w:val="0"/>
              <w:marTop w:val="0"/>
              <w:marBottom w:val="0"/>
              <w:divBdr>
                <w:top w:val="none" w:sz="0" w:space="0" w:color="auto"/>
                <w:left w:val="none" w:sz="0" w:space="0" w:color="auto"/>
                <w:bottom w:val="none" w:sz="0" w:space="0" w:color="auto"/>
                <w:right w:val="none" w:sz="0" w:space="0" w:color="auto"/>
              </w:divBdr>
              <w:divsChild>
                <w:div w:id="1360205112">
                  <w:marLeft w:val="0"/>
                  <w:marRight w:val="0"/>
                  <w:marTop w:val="0"/>
                  <w:marBottom w:val="0"/>
                  <w:divBdr>
                    <w:top w:val="none" w:sz="0" w:space="0" w:color="auto"/>
                    <w:left w:val="none" w:sz="0" w:space="0" w:color="auto"/>
                    <w:bottom w:val="none" w:sz="0" w:space="0" w:color="auto"/>
                    <w:right w:val="none" w:sz="0" w:space="0" w:color="auto"/>
                  </w:divBdr>
                  <w:divsChild>
                    <w:div w:id="1647275391">
                      <w:marLeft w:val="0"/>
                      <w:marRight w:val="0"/>
                      <w:marTop w:val="0"/>
                      <w:marBottom w:val="0"/>
                      <w:divBdr>
                        <w:top w:val="none" w:sz="0" w:space="0" w:color="auto"/>
                        <w:left w:val="none" w:sz="0" w:space="0" w:color="auto"/>
                        <w:bottom w:val="none" w:sz="0" w:space="0" w:color="auto"/>
                        <w:right w:val="none" w:sz="0" w:space="0" w:color="auto"/>
                      </w:divBdr>
                      <w:divsChild>
                        <w:div w:id="361903157">
                          <w:marLeft w:val="0"/>
                          <w:marRight w:val="0"/>
                          <w:marTop w:val="0"/>
                          <w:marBottom w:val="0"/>
                          <w:divBdr>
                            <w:top w:val="none" w:sz="0" w:space="0" w:color="auto"/>
                            <w:left w:val="none" w:sz="0" w:space="0" w:color="auto"/>
                            <w:bottom w:val="none" w:sz="0" w:space="0" w:color="auto"/>
                            <w:right w:val="none" w:sz="0" w:space="0" w:color="auto"/>
                          </w:divBdr>
                          <w:divsChild>
                            <w:div w:id="1387024737">
                              <w:marLeft w:val="0"/>
                              <w:marRight w:val="0"/>
                              <w:marTop w:val="0"/>
                              <w:marBottom w:val="0"/>
                              <w:divBdr>
                                <w:top w:val="none" w:sz="0" w:space="0" w:color="auto"/>
                                <w:left w:val="none" w:sz="0" w:space="0" w:color="auto"/>
                                <w:bottom w:val="none" w:sz="0" w:space="0" w:color="auto"/>
                                <w:right w:val="none" w:sz="0" w:space="0" w:color="auto"/>
                              </w:divBdr>
                              <w:divsChild>
                                <w:div w:id="2032879419">
                                  <w:marLeft w:val="0"/>
                                  <w:marRight w:val="0"/>
                                  <w:marTop w:val="0"/>
                                  <w:marBottom w:val="0"/>
                                  <w:divBdr>
                                    <w:top w:val="none" w:sz="0" w:space="0" w:color="auto"/>
                                    <w:left w:val="none" w:sz="0" w:space="0" w:color="auto"/>
                                    <w:bottom w:val="none" w:sz="0" w:space="0" w:color="auto"/>
                                    <w:right w:val="none" w:sz="0" w:space="0" w:color="auto"/>
                                  </w:divBdr>
                                  <w:divsChild>
                                    <w:div w:id="1027218183">
                                      <w:marLeft w:val="0"/>
                                      <w:marRight w:val="0"/>
                                      <w:marTop w:val="0"/>
                                      <w:marBottom w:val="0"/>
                                      <w:divBdr>
                                        <w:top w:val="none" w:sz="0" w:space="0" w:color="auto"/>
                                        <w:left w:val="none" w:sz="0" w:space="0" w:color="auto"/>
                                        <w:bottom w:val="none" w:sz="0" w:space="0" w:color="auto"/>
                                        <w:right w:val="none" w:sz="0" w:space="0" w:color="auto"/>
                                      </w:divBdr>
                                      <w:divsChild>
                                        <w:div w:id="65032269">
                                          <w:marLeft w:val="0"/>
                                          <w:marRight w:val="0"/>
                                          <w:marTop w:val="0"/>
                                          <w:marBottom w:val="0"/>
                                          <w:divBdr>
                                            <w:top w:val="none" w:sz="0" w:space="0" w:color="auto"/>
                                            <w:left w:val="none" w:sz="0" w:space="0" w:color="auto"/>
                                            <w:bottom w:val="none" w:sz="0" w:space="0" w:color="auto"/>
                                            <w:right w:val="none" w:sz="0" w:space="0" w:color="auto"/>
                                          </w:divBdr>
                                          <w:divsChild>
                                            <w:div w:id="153032155">
                                              <w:marLeft w:val="0"/>
                                              <w:marRight w:val="0"/>
                                              <w:marTop w:val="0"/>
                                              <w:marBottom w:val="0"/>
                                              <w:divBdr>
                                                <w:top w:val="none" w:sz="0" w:space="0" w:color="auto"/>
                                                <w:left w:val="none" w:sz="0" w:space="0" w:color="auto"/>
                                                <w:bottom w:val="none" w:sz="0" w:space="0" w:color="auto"/>
                                                <w:right w:val="none" w:sz="0" w:space="0" w:color="auto"/>
                                              </w:divBdr>
                                              <w:divsChild>
                                                <w:div w:id="1642731555">
                                                  <w:marLeft w:val="0"/>
                                                  <w:marRight w:val="0"/>
                                                  <w:marTop w:val="0"/>
                                                  <w:marBottom w:val="0"/>
                                                  <w:divBdr>
                                                    <w:top w:val="none" w:sz="0" w:space="0" w:color="auto"/>
                                                    <w:left w:val="none" w:sz="0" w:space="0" w:color="auto"/>
                                                    <w:bottom w:val="none" w:sz="0" w:space="0" w:color="auto"/>
                                                    <w:right w:val="none" w:sz="0" w:space="0" w:color="auto"/>
                                                  </w:divBdr>
                                                  <w:divsChild>
                                                    <w:div w:id="2111118647">
                                                      <w:marLeft w:val="0"/>
                                                      <w:marRight w:val="0"/>
                                                      <w:marTop w:val="0"/>
                                                      <w:marBottom w:val="0"/>
                                                      <w:divBdr>
                                                        <w:top w:val="none" w:sz="0" w:space="0" w:color="auto"/>
                                                        <w:left w:val="none" w:sz="0" w:space="0" w:color="auto"/>
                                                        <w:bottom w:val="none" w:sz="0" w:space="0" w:color="auto"/>
                                                        <w:right w:val="none" w:sz="0" w:space="0" w:color="auto"/>
                                                      </w:divBdr>
                                                      <w:divsChild>
                                                        <w:div w:id="322784808">
                                                          <w:marLeft w:val="0"/>
                                                          <w:marRight w:val="0"/>
                                                          <w:marTop w:val="0"/>
                                                          <w:marBottom w:val="0"/>
                                                          <w:divBdr>
                                                            <w:top w:val="single" w:sz="2" w:space="0" w:color="FF00FF"/>
                                                            <w:left w:val="single" w:sz="2" w:space="0" w:color="FF00FF"/>
                                                            <w:bottom w:val="single" w:sz="2" w:space="0" w:color="FF00FF"/>
                                                            <w:right w:val="single" w:sz="2" w:space="0" w:color="FF00FF"/>
                                                          </w:divBdr>
                                                          <w:divsChild>
                                                            <w:div w:id="146869062">
                                                              <w:marLeft w:val="0"/>
                                                              <w:marRight w:val="0"/>
                                                              <w:marTop w:val="0"/>
                                                              <w:marBottom w:val="0"/>
                                                              <w:divBdr>
                                                                <w:top w:val="single" w:sz="2" w:space="0" w:color="FF00FF"/>
                                                                <w:left w:val="single" w:sz="2" w:space="0" w:color="FF00FF"/>
                                                                <w:bottom w:val="single" w:sz="2" w:space="0" w:color="FF00FF"/>
                                                                <w:right w:val="single" w:sz="2" w:space="0" w:color="FF00FF"/>
                                                              </w:divBdr>
                                                              <w:divsChild>
                                                                <w:div w:id="632827564">
                                                                  <w:marLeft w:val="0"/>
                                                                  <w:marRight w:val="0"/>
                                                                  <w:marTop w:val="0"/>
                                                                  <w:marBottom w:val="0"/>
                                                                  <w:divBdr>
                                                                    <w:top w:val="single" w:sz="2" w:space="0" w:color="008000"/>
                                                                    <w:left w:val="single" w:sz="2" w:space="0" w:color="008000"/>
                                                                    <w:bottom w:val="single" w:sz="2" w:space="0" w:color="008000"/>
                                                                    <w:right w:val="single" w:sz="2" w:space="0" w:color="008000"/>
                                                                  </w:divBdr>
                                                                  <w:divsChild>
                                                                    <w:div w:id="1583680984">
                                                                      <w:marLeft w:val="0"/>
                                                                      <w:marRight w:val="0"/>
                                                                      <w:marTop w:val="0"/>
                                                                      <w:marBottom w:val="0"/>
                                                                      <w:divBdr>
                                                                        <w:top w:val="none" w:sz="0" w:space="0" w:color="auto"/>
                                                                        <w:left w:val="none" w:sz="0" w:space="0" w:color="auto"/>
                                                                        <w:bottom w:val="none" w:sz="0" w:space="0" w:color="auto"/>
                                                                        <w:right w:val="none" w:sz="0" w:space="0" w:color="auto"/>
                                                                      </w:divBdr>
                                                                      <w:divsChild>
                                                                        <w:div w:id="2001694450">
                                                                          <w:marLeft w:val="0"/>
                                                                          <w:marRight w:val="0"/>
                                                                          <w:marTop w:val="0"/>
                                                                          <w:marBottom w:val="0"/>
                                                                          <w:divBdr>
                                                                            <w:top w:val="none" w:sz="0" w:space="0" w:color="auto"/>
                                                                            <w:left w:val="none" w:sz="0" w:space="0" w:color="auto"/>
                                                                            <w:bottom w:val="none" w:sz="0" w:space="0" w:color="auto"/>
                                                                            <w:right w:val="none" w:sz="0" w:space="0" w:color="auto"/>
                                                                          </w:divBdr>
                                                                          <w:divsChild>
                                                                            <w:div w:id="21389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4866-9232-46A5-9ABB-B3A72D2E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Stayton</dc:creator>
  <cp:keywords/>
  <cp:lastModifiedBy>Krug, Bruce (OMB)</cp:lastModifiedBy>
  <cp:revision>2</cp:revision>
  <cp:lastPrinted>2009-05-18T19:35:00Z</cp:lastPrinted>
  <dcterms:created xsi:type="dcterms:W3CDTF">2021-02-08T17:54:00Z</dcterms:created>
  <dcterms:modified xsi:type="dcterms:W3CDTF">2021-02-08T17:54:00Z</dcterms:modified>
</cp:coreProperties>
</file>